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065" w:rsidRDefault="008A1065" w:rsidP="008A1065">
      <w:pPr>
        <w:spacing w:line="360" w:lineRule="exact"/>
        <w:jc w:val="center"/>
        <w:rPr>
          <w:rFonts w:asciiTheme="majorEastAsia" w:eastAsiaTheme="majorEastAsia" w:hAnsiTheme="majorEastAsia"/>
          <w:sz w:val="32"/>
          <w:szCs w:val="32"/>
        </w:rPr>
      </w:pPr>
      <w:r w:rsidRPr="0030616F">
        <w:rPr>
          <w:rFonts w:asciiTheme="majorEastAsia" w:eastAsiaTheme="majorEastAsia" w:hAnsiTheme="majorEastAsia" w:hint="eastAsia"/>
          <w:sz w:val="32"/>
          <w:szCs w:val="32"/>
        </w:rPr>
        <w:t>那些生命中的故事</w:t>
      </w:r>
    </w:p>
    <w:p w:rsidR="008A1065" w:rsidRPr="0030616F" w:rsidRDefault="008A1065" w:rsidP="008A1065">
      <w:pPr>
        <w:spacing w:line="360" w:lineRule="exact"/>
        <w:rPr>
          <w:rFonts w:ascii="仿宋" w:eastAsia="仿宋" w:hAnsi="仿宋"/>
        </w:rPr>
      </w:pPr>
      <w:r w:rsidRPr="0030616F"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 w:hint="eastAsia"/>
        </w:rPr>
        <w:t xml:space="preserve">   </w:t>
      </w:r>
      <w:r w:rsidRPr="0030616F">
        <w:rPr>
          <w:rFonts w:ascii="仿宋" w:eastAsia="仿宋" w:hAnsi="仿宋" w:hint="eastAsia"/>
        </w:rPr>
        <w:t>“我的天空里没有太阳，总是黑夜，但并不暗，因为有东西代替了太阳。虽然没有太阳那么明亮，但对我来说已经足够。凭借着这份光，我便能把黑夜当成白天。我从来就没有太阳，所以不怕失去。”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高四复读的时候，突然掀起了</w:t>
      </w:r>
      <w:proofErr w:type="gramStart"/>
      <w:r w:rsidRPr="0030616F">
        <w:rPr>
          <w:rFonts w:ascii="仿宋" w:eastAsia="仿宋" w:hAnsi="仿宋" w:hint="eastAsia"/>
        </w:rPr>
        <w:t>一</w:t>
      </w:r>
      <w:proofErr w:type="gramEnd"/>
      <w:r w:rsidRPr="0030616F">
        <w:rPr>
          <w:rFonts w:ascii="仿宋" w:eastAsia="仿宋" w:hAnsi="仿宋" w:hint="eastAsia"/>
        </w:rPr>
        <w:t>股东野</w:t>
      </w:r>
      <w:proofErr w:type="gramStart"/>
      <w:r w:rsidRPr="0030616F">
        <w:rPr>
          <w:rFonts w:ascii="仿宋" w:eastAsia="仿宋" w:hAnsi="仿宋" w:hint="eastAsia"/>
        </w:rPr>
        <w:t>圭</w:t>
      </w:r>
      <w:proofErr w:type="gramEnd"/>
      <w:r w:rsidRPr="0030616F">
        <w:rPr>
          <w:rFonts w:ascii="仿宋" w:eastAsia="仿宋" w:hAnsi="仿宋" w:hint="eastAsia"/>
        </w:rPr>
        <w:t>吾风，当时的日子是乏味又枯燥的，每天把自己埋在书堆和题海里，而我又对这类推理悬疑的书很感兴趣，所以一次买了东野</w:t>
      </w:r>
      <w:proofErr w:type="gramStart"/>
      <w:r w:rsidRPr="0030616F">
        <w:rPr>
          <w:rFonts w:ascii="仿宋" w:eastAsia="仿宋" w:hAnsi="仿宋" w:hint="eastAsia"/>
        </w:rPr>
        <w:t>圭</w:t>
      </w:r>
      <w:proofErr w:type="gramEnd"/>
      <w:r w:rsidRPr="0030616F">
        <w:rPr>
          <w:rFonts w:ascii="仿宋" w:eastAsia="仿宋" w:hAnsi="仿宋" w:hint="eastAsia"/>
        </w:rPr>
        <w:t>吾的四大神作，分别是《白夜行》《恶意》《嫌疑人X的献身》和《解忧杂货店》。其中最让我震撼的是他的《白夜行》，这本书也是他最著名的一本长篇小说，因为很长，人物关系和心理推理又很复杂，所以花了两个星期才看完。我觉得</w:t>
      </w:r>
      <w:proofErr w:type="gramStart"/>
      <w:r w:rsidRPr="0030616F">
        <w:rPr>
          <w:rFonts w:ascii="仿宋" w:eastAsia="仿宋" w:hAnsi="仿宋" w:hint="eastAsia"/>
        </w:rPr>
        <w:t>雪穗与亮司</w:t>
      </w:r>
      <w:proofErr w:type="gramEnd"/>
      <w:r w:rsidRPr="0030616F">
        <w:rPr>
          <w:rFonts w:ascii="仿宋" w:eastAsia="仿宋" w:hAnsi="仿宋" w:hint="eastAsia"/>
        </w:rPr>
        <w:t>的感情是贯穿全文的主线，我从来没有见过一个女人可以</w:t>
      </w:r>
      <w:proofErr w:type="gramStart"/>
      <w:r w:rsidRPr="0030616F">
        <w:rPr>
          <w:rFonts w:ascii="仿宋" w:eastAsia="仿宋" w:hAnsi="仿宋" w:hint="eastAsia"/>
        </w:rPr>
        <w:t>像雪穗一样</w:t>
      </w:r>
      <w:proofErr w:type="gramEnd"/>
      <w:r w:rsidRPr="0030616F">
        <w:rPr>
          <w:rFonts w:ascii="仿宋" w:eastAsia="仿宋" w:hAnsi="仿宋" w:hint="eastAsia"/>
        </w:rPr>
        <w:t>聪明，也从没见过一个女人可以像她一样恶毒。而她的恶毒又是那么优雅那么致命，像一朵有毒的罂粟花，让人为之倾倒，甘愿赴死。</w:t>
      </w:r>
      <w:proofErr w:type="gramStart"/>
      <w:r w:rsidRPr="0030616F">
        <w:rPr>
          <w:rFonts w:ascii="仿宋" w:eastAsia="仿宋" w:hAnsi="仿宋" w:hint="eastAsia"/>
        </w:rPr>
        <w:t>雪穗到底</w:t>
      </w:r>
      <w:proofErr w:type="gramEnd"/>
      <w:r w:rsidRPr="0030616F">
        <w:rPr>
          <w:rFonts w:ascii="仿宋" w:eastAsia="仿宋" w:hAnsi="仿宋" w:hint="eastAsia"/>
        </w:rPr>
        <w:t>爱不爱</w:t>
      </w:r>
      <w:proofErr w:type="gramStart"/>
      <w:r w:rsidRPr="0030616F">
        <w:rPr>
          <w:rFonts w:ascii="仿宋" w:eastAsia="仿宋" w:hAnsi="仿宋" w:hint="eastAsia"/>
        </w:rPr>
        <w:t>亮司没有</w:t>
      </w:r>
      <w:proofErr w:type="gramEnd"/>
      <w:r w:rsidRPr="0030616F">
        <w:rPr>
          <w:rFonts w:ascii="仿宋" w:eastAsia="仿宋" w:hAnsi="仿宋" w:hint="eastAsia"/>
        </w:rPr>
        <w:t>人知道，我想应该是有爱的吧，可是她更爱自己，因为她没有灵魂，她的一生精致又苍白，而</w:t>
      </w:r>
      <w:proofErr w:type="gramStart"/>
      <w:r w:rsidRPr="0030616F">
        <w:rPr>
          <w:rFonts w:ascii="仿宋" w:eastAsia="仿宋" w:hAnsi="仿宋" w:hint="eastAsia"/>
        </w:rPr>
        <w:t>亮司是雪穗</w:t>
      </w:r>
      <w:proofErr w:type="gramEnd"/>
      <w:r w:rsidRPr="0030616F">
        <w:rPr>
          <w:rFonts w:ascii="仿宋" w:eastAsia="仿宋" w:hAnsi="仿宋" w:hint="eastAsia"/>
        </w:rPr>
        <w:t>的太阳，他为她而生，</w:t>
      </w:r>
      <w:proofErr w:type="gramStart"/>
      <w:r w:rsidRPr="0030616F">
        <w:rPr>
          <w:rFonts w:ascii="仿宋" w:eastAsia="仿宋" w:hAnsi="仿宋" w:hint="eastAsia"/>
        </w:rPr>
        <w:t>亮司对雪穗</w:t>
      </w:r>
      <w:proofErr w:type="gramEnd"/>
      <w:r w:rsidRPr="0030616F">
        <w:rPr>
          <w:rFonts w:ascii="仿宋" w:eastAsia="仿宋" w:hAnsi="仿宋" w:hint="eastAsia"/>
        </w:rPr>
        <w:t>的爱是一生的陪伴追随付出及赎罪，是两个在深渊里的人却用尽全力的保护。他对她的爱，是期望她能回头，是陪她不回头一路走到黑，是在黑暗中做她唯一的光。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最后她慢慢走上扶梯，一次也没有回头。没人看得见她的表情，所以没人知道她的心情。没人知道她会不会伤心，她的世界里从此再也没有光，在她那幽灵般的背影后面是一张泪流满面的脸，还是她会庆幸这个世界上最后一个知道他秘密的人再也不能开口，她终于达到了自己的目的。或许</w:t>
      </w:r>
      <w:proofErr w:type="gramStart"/>
      <w:r w:rsidRPr="0030616F">
        <w:rPr>
          <w:rFonts w:ascii="仿宋" w:eastAsia="仿宋" w:hAnsi="仿宋" w:hint="eastAsia"/>
        </w:rPr>
        <w:t>亮司最后</w:t>
      </w:r>
      <w:proofErr w:type="gramEnd"/>
      <w:r w:rsidRPr="0030616F">
        <w:rPr>
          <w:rFonts w:ascii="仿宋" w:eastAsia="仿宋" w:hAnsi="仿宋" w:hint="eastAsia"/>
        </w:rPr>
        <w:t>的死对他来说也是一种解脱，他终于不用在黑夜里行走了。东野</w:t>
      </w:r>
      <w:proofErr w:type="gramStart"/>
      <w:r w:rsidRPr="0030616F">
        <w:rPr>
          <w:rFonts w:ascii="仿宋" w:eastAsia="仿宋" w:hAnsi="仿宋" w:hint="eastAsia"/>
        </w:rPr>
        <w:t>圭</w:t>
      </w:r>
      <w:proofErr w:type="gramEnd"/>
      <w:r w:rsidRPr="0030616F">
        <w:rPr>
          <w:rFonts w:ascii="仿宋" w:eastAsia="仿宋" w:hAnsi="仿宋" w:hint="eastAsia"/>
        </w:rPr>
        <w:t>吾的文笔很好，对人性的刻画准确又深刻，一边是罪，一边是爱;一边是黑，一边是白，而至于</w:t>
      </w:r>
      <w:proofErr w:type="gramStart"/>
      <w:r w:rsidRPr="0030616F">
        <w:rPr>
          <w:rFonts w:ascii="仿宋" w:eastAsia="仿宋" w:hAnsi="仿宋" w:hint="eastAsia"/>
        </w:rPr>
        <w:t>雪穗是否</w:t>
      </w:r>
      <w:proofErr w:type="gramEnd"/>
      <w:r w:rsidRPr="0030616F">
        <w:rPr>
          <w:rFonts w:ascii="仿宋" w:eastAsia="仿宋" w:hAnsi="仿宋" w:hint="eastAsia"/>
        </w:rPr>
        <w:t>被理解，</w:t>
      </w:r>
      <w:proofErr w:type="gramStart"/>
      <w:r w:rsidRPr="0030616F">
        <w:rPr>
          <w:rFonts w:ascii="仿宋" w:eastAsia="仿宋" w:hAnsi="仿宋" w:hint="eastAsia"/>
        </w:rPr>
        <w:t>亮司是否</w:t>
      </w:r>
      <w:proofErr w:type="gramEnd"/>
      <w:r w:rsidRPr="0030616F">
        <w:rPr>
          <w:rFonts w:ascii="仿宋" w:eastAsia="仿宋" w:hAnsi="仿宋" w:hint="eastAsia"/>
        </w:rPr>
        <w:t>被原谅，我认为没有经历过他们经历的事，我们谁都没有资格去评判。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因为读完</w:t>
      </w:r>
      <w:proofErr w:type="gramStart"/>
      <w:r w:rsidRPr="0030616F">
        <w:rPr>
          <w:rFonts w:ascii="仿宋" w:eastAsia="仿宋" w:hAnsi="仿宋" w:hint="eastAsia"/>
        </w:rPr>
        <w:t>后太震撼</w:t>
      </w:r>
      <w:proofErr w:type="gramEnd"/>
      <w:r w:rsidRPr="0030616F">
        <w:rPr>
          <w:rFonts w:ascii="仿宋" w:eastAsia="仿宋" w:hAnsi="仿宋" w:hint="eastAsia"/>
        </w:rPr>
        <w:t>，于是就在百度和</w:t>
      </w:r>
      <w:proofErr w:type="gramStart"/>
      <w:r w:rsidRPr="0030616F">
        <w:rPr>
          <w:rFonts w:ascii="仿宋" w:eastAsia="仿宋" w:hAnsi="仿宋" w:hint="eastAsia"/>
        </w:rPr>
        <w:t>知乎搜了</w:t>
      </w:r>
      <w:proofErr w:type="gramEnd"/>
      <w:r w:rsidRPr="0030616F">
        <w:rPr>
          <w:rFonts w:ascii="仿宋" w:eastAsia="仿宋" w:hAnsi="仿宋" w:hint="eastAsia"/>
        </w:rPr>
        <w:t>一下大家的理解和感受。有句话说，小说最后，</w:t>
      </w:r>
      <w:proofErr w:type="gramStart"/>
      <w:r w:rsidRPr="0030616F">
        <w:rPr>
          <w:rFonts w:ascii="仿宋" w:eastAsia="仿宋" w:hAnsi="仿宋" w:hint="eastAsia"/>
        </w:rPr>
        <w:t>亮司的</w:t>
      </w:r>
      <w:proofErr w:type="gramEnd"/>
      <w:r w:rsidRPr="0030616F">
        <w:rPr>
          <w:rFonts w:ascii="仿宋" w:eastAsia="仿宋" w:hAnsi="仿宋" w:hint="eastAsia"/>
        </w:rPr>
        <w:t>死带走</w:t>
      </w:r>
      <w:proofErr w:type="gramStart"/>
      <w:r w:rsidRPr="0030616F">
        <w:rPr>
          <w:rFonts w:ascii="仿宋" w:eastAsia="仿宋" w:hAnsi="仿宋" w:hint="eastAsia"/>
        </w:rPr>
        <w:t>了雪穗的</w:t>
      </w:r>
      <w:proofErr w:type="gramEnd"/>
      <w:r w:rsidRPr="0030616F">
        <w:rPr>
          <w:rFonts w:ascii="仿宋" w:eastAsia="仿宋" w:hAnsi="仿宋" w:hint="eastAsia"/>
        </w:rPr>
        <w:t>灵魂，当爱消失的时候，故事也就结束了。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我不喜欢看电子书，有喜欢的书都会买来读，像收藏一个个故事，慢慢长大，慢慢变老。因为从小就喜欢读书，《格林童话》《一千零一夜》《伊索寓言》《苏菲的世界》还有一些外国名著对我的影响很大，很喜欢莫泊桑、契科夫、列夫托尔斯泰的作品，再长大一些开始看《安娜卡列尼娜》《追风筝的人》《孤独深处》《摆渡人》这类作品。读书让我有了更开阔的眼界，也让我的思想变得早熟。虽然越长大看书的时间越少，但遇到喜欢的书还是会买下来抽空读，好书对我来说就是我的世界里唯一的光，是那些孤独日子里陪伴我一起成长的，</w:t>
      </w:r>
      <w:r w:rsidRPr="0030616F">
        <w:rPr>
          <w:rFonts w:ascii="仿宋" w:eastAsia="仿宋" w:hAnsi="仿宋" w:hint="eastAsia"/>
        </w:rPr>
        <w:lastRenderedPageBreak/>
        <w:t>不可缺少的存在。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最近刚读完太宰治的《人间失格》。开头是“我这一生，尽是可耻之事。“生而为人，我很抱歉，这句话大概就是太宰治内心的写照了吧。他一生中五次自杀，自杀是他生活中的一部分，因此他的作品也是饱受争议的。但我觉得，他的《人间失格》理性又诙谐，关于人性和救赎，有人觉得他的作品过于矫情，无病呻吟，其实文学作品，尤其是小说，存在的意义并非充当明灯给人引路，也非从这本来没有意义的人生中，给你生生发掘出什么“经验”“教条”出来。它所做的只是描摹，描摹作者的人生，描摹作者眼中人生的常态，再让你在经历了类似的情景后，回到书中去感受他，就像和一个你过去的老朋友侃侃而谈。你不会嫌一副绘画“没有积极意义”，同理，小说也是如此。因此我觉得《人间失格》是一部很好的小说，太宰治所追求的是一种绝对的理想和极端的信仰，他用一生不断自我批判，自我救赎，在挣扎中，他找到了一个方法，那就是死亡。</w:t>
      </w:r>
      <w:r>
        <w:rPr>
          <w:rFonts w:ascii="仿宋" w:eastAsia="仿宋" w:hAnsi="仿宋" w:hint="eastAsia"/>
        </w:rPr>
        <w:br/>
        <w:t xml:space="preserve">    </w:t>
      </w:r>
      <w:r w:rsidRPr="0030616F">
        <w:rPr>
          <w:rFonts w:ascii="仿宋" w:eastAsia="仿宋" w:hAnsi="仿宋" w:hint="eastAsia"/>
        </w:rPr>
        <w:t>那些对于生命与生活都有着更高的领悟</w:t>
      </w:r>
      <w:proofErr w:type="gramStart"/>
      <w:r w:rsidRPr="0030616F">
        <w:rPr>
          <w:rFonts w:ascii="仿宋" w:eastAsia="仿宋" w:hAnsi="仿宋" w:hint="eastAsia"/>
        </w:rPr>
        <w:t>力或者</w:t>
      </w:r>
      <w:proofErr w:type="gramEnd"/>
      <w:r w:rsidRPr="0030616F">
        <w:rPr>
          <w:rFonts w:ascii="仿宋" w:eastAsia="仿宋" w:hAnsi="仿宋" w:hint="eastAsia"/>
        </w:rPr>
        <w:t>说更细腻的感触能力的人，仿佛能感知到周遭的五十光</w:t>
      </w:r>
      <w:proofErr w:type="gramStart"/>
      <w:r w:rsidRPr="0030616F">
        <w:rPr>
          <w:rFonts w:ascii="仿宋" w:eastAsia="仿宋" w:hAnsi="仿宋" w:hint="eastAsia"/>
        </w:rPr>
        <w:t>一</w:t>
      </w:r>
      <w:proofErr w:type="gramEnd"/>
      <w:r w:rsidRPr="0030616F">
        <w:rPr>
          <w:rFonts w:ascii="仿宋" w:eastAsia="仿宋" w:hAnsi="仿宋" w:hint="eastAsia"/>
        </w:rPr>
        <w:t>百色。这样的纤细敏感，虽然能体验到更多层次的美好。但这种能力的背面是，他们也必将承受着敏感带来的十倍百倍的痛苦，且无人能诉说。</w:t>
      </w:r>
    </w:p>
    <w:p w:rsidR="008A1065" w:rsidRDefault="008A1065" w:rsidP="008A1065">
      <w:pPr>
        <w:spacing w:line="360" w:lineRule="exact"/>
        <w:ind w:firstLineChars="1150" w:firstLine="3233"/>
        <w:rPr>
          <w:rFonts w:ascii="仿宋" w:eastAsia="仿宋" w:hAnsi="仿宋" w:hint="eastAsia"/>
          <w:b/>
        </w:rPr>
      </w:pPr>
    </w:p>
    <w:p w:rsidR="008A1065" w:rsidRPr="0030616F" w:rsidRDefault="008A1065" w:rsidP="008A1065">
      <w:pPr>
        <w:spacing w:line="360" w:lineRule="exact"/>
        <w:ind w:firstLineChars="1150" w:firstLine="3233"/>
        <w:rPr>
          <w:rFonts w:ascii="仿宋" w:eastAsia="仿宋" w:hAnsi="仿宋"/>
          <w:b/>
        </w:rPr>
      </w:pPr>
      <w:r w:rsidRPr="0030616F">
        <w:rPr>
          <w:rFonts w:ascii="仿宋" w:eastAsia="仿宋" w:hAnsi="仿宋" w:hint="eastAsia"/>
          <w:b/>
        </w:rPr>
        <w:t xml:space="preserve">阳光学院/刘阿卓(文) </w:t>
      </w:r>
    </w:p>
    <w:p w:rsidR="0021249B" w:rsidRPr="008A1065" w:rsidRDefault="0021249B"/>
    <w:sectPr w:rsidR="0021249B" w:rsidRPr="008A1065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A1065"/>
    <w:rsid w:val="0021249B"/>
    <w:rsid w:val="008A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065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1374</Characters>
  <Application>Microsoft Office Word</Application>
  <DocSecurity>0</DocSecurity>
  <Lines>11</Lines>
  <Paragraphs>3</Paragraphs>
  <ScaleCrop>false</ScaleCrop>
  <Company>china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2018-04-18T07:37:00Z</dcterms:created>
  <dcterms:modified xsi:type="dcterms:W3CDTF">2018-04-18T07:38:00Z</dcterms:modified>
</cp:coreProperties>
</file>